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"http://www.brasildesign.org.br/casesdesucesso/gautio/"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10" name="Imagem 10" descr="logo-brazilsa-si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razilsa-si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t-BR"/>
        </w:rPr>
      </w:pPr>
      <w:proofErr w:type="spellStart"/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Gautio</w:t>
      </w:r>
      <w:proofErr w:type="spellEnd"/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Desenvolver identidade gráfica para espaço brasileiro de design, denominado BRAZIL S/A, durante a maior semana de design do mundo em Milão na Itália.</w:t>
      </w:r>
    </w:p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end"/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"http://www.brasildesign.org.br/casesdesucesso/a-marca-do-futebol-brasileiro/"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7" name="Imagem 7" descr="logo-penal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enalt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t-BR"/>
        </w:rPr>
      </w:pPr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A Marca do Futebol Brasileiro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Empresa de Design: Oz Design | Cliente: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Penalty</w:t>
      </w:r>
      <w:proofErr w:type="spellEnd"/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A marca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Penalty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 é considerada a melhor na produção de bolas para diversas modalidades esportivas e está presente com grande peso há mais de 30 anos no mercado nacional.</w:t>
      </w:r>
    </w:p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end"/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"http://www.brasildesign.org.br/casesdesucesso/kimberly-clark/"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5" name="Imagem 5" descr="kimberly_clark_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mberly_clark_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t-BR"/>
        </w:rPr>
      </w:pPr>
      <w:proofErr w:type="spellStart"/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Kimberly</w:t>
      </w:r>
      <w:proofErr w:type="spellEnd"/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-Clark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Empresa de Design: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Pande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 | Cliente: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Kimberly-ClarkIdentidade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 visual criada pela PANDE para a linha de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household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 da marca já chegou a seis países da América Latina.</w:t>
      </w:r>
    </w:p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lastRenderedPageBreak/>
        <w:fldChar w:fldCharType="end"/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"http://www.brasildesign.org.br/casesdesucesso/ajinomoto/"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4" name="Imagem 4" descr="logo-ajinomot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ajinomot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t-BR"/>
        </w:rPr>
      </w:pPr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Ajinomoto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Empresa de Design: Oz Design | Cliente: Ajinomoto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Há seis anos a Oz Design, vem trabalhando para a Ajinomoto na construção da marca da linha de sopas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Vono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 para o mercado brasileiro e américa latina.</w:t>
      </w:r>
    </w:p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end"/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"http://www.brasildesign.org.br/casesdesucesso/burger-king-made-in-brazil/"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3" name="Imagem 3" descr="logo-burger-king-submarca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burger-king-submarca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val="en-US" w:eastAsia="pt-BR"/>
        </w:rPr>
      </w:pPr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val="en-US" w:eastAsia="pt-BR"/>
        </w:rPr>
        <w:t>Burger King Made in Brazil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Empresa de Design: Oz Design | Cliente: Burger King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Depois que uma das marcas da cultura americana, o </w:t>
      </w:r>
      <w:proofErr w:type="spellStart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Hamburger</w:t>
      </w:r>
      <w:proofErr w:type="spellEnd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, passou para as mãos de empreendedores brasileiros, com a aquisição da marca Burger King, o primeiro desafio a ser enfrentado foi entender em </w:t>
      </w:r>
      <w:bookmarkStart w:id="0" w:name="_GoBack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profundidade a extensão e características desse mercado, gerando novos </w:t>
      </w:r>
      <w:bookmarkEnd w:id="0"/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 xml:space="preserve">objetivos e novos projetos. </w:t>
      </w:r>
    </w:p>
    <w:p w:rsidR="00DD24F8" w:rsidRPr="00DD24F8" w:rsidRDefault="00DD24F8" w:rsidP="00DD24F8">
      <w:pPr>
        <w:spacing w:after="0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end"/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begin"/>
      </w:r>
      <w:r w:rsidRPr="00DD24F8">
        <w:rPr>
          <w:rFonts w:eastAsia="Times New Roman" w:cs="Times New Roman"/>
          <w:sz w:val="16"/>
          <w:szCs w:val="16"/>
          <w:lang w:eastAsia="pt-BR"/>
        </w:rPr>
        <w:instrText xml:space="preserve"> HYPERLINK "http://www.brasildesign.org.br/casesdesucesso/greco-design/" </w:instrText>
      </w:r>
      <w:r w:rsidRPr="00DD24F8">
        <w:rPr>
          <w:rFonts w:eastAsia="Times New Roman" w:cs="Times New Roman"/>
          <w:sz w:val="16"/>
          <w:szCs w:val="16"/>
          <w:lang w:eastAsia="pt-BR"/>
        </w:rPr>
        <w:fldChar w:fldCharType="separate"/>
      </w:r>
      <w:r w:rsidRPr="00DD24F8">
        <w:rPr>
          <w:rFonts w:eastAsia="Times New Roman" w:cs="Times New Roman"/>
          <w:noProof/>
          <w:color w:val="0000FF"/>
          <w:sz w:val="16"/>
          <w:szCs w:val="16"/>
          <w:lang w:eastAsia="pt-BR"/>
        </w:rPr>
        <w:drawing>
          <wp:inline distT="0" distB="0" distL="0" distR="0">
            <wp:extent cx="1905000" cy="1739900"/>
            <wp:effectExtent l="0" t="0" r="0" b="0"/>
            <wp:docPr id="1" name="Imagem 1" descr="grecodesignbig_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ecodesignbig_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8" w:rsidRPr="00DD24F8" w:rsidRDefault="00DD24F8" w:rsidP="00DD24F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16"/>
          <w:szCs w:val="16"/>
          <w:lang w:eastAsia="pt-BR"/>
        </w:rPr>
      </w:pPr>
      <w:r w:rsidRPr="00DD24F8">
        <w:rPr>
          <w:rFonts w:eastAsia="Times New Roman" w:cs="Times New Roman"/>
          <w:b/>
          <w:bCs/>
          <w:color w:val="0000FF"/>
          <w:kern w:val="36"/>
          <w:sz w:val="16"/>
          <w:szCs w:val="16"/>
          <w:u w:val="single"/>
          <w:lang w:eastAsia="pt-BR"/>
        </w:rPr>
        <w:t>Estande brasileiro no Festival Cannes Lions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Empresa de Design: Greco Design</w:t>
      </w:r>
    </w:p>
    <w:p w:rsidR="00DD24F8" w:rsidRPr="00DD24F8" w:rsidRDefault="00DD24F8" w:rsidP="00DD24F8">
      <w:p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</w:pPr>
      <w:r w:rsidRPr="00DD24F8">
        <w:rPr>
          <w:rFonts w:eastAsia="Times New Roman" w:cs="Times New Roman"/>
          <w:color w:val="0000FF"/>
          <w:sz w:val="16"/>
          <w:szCs w:val="16"/>
          <w:u w:val="single"/>
          <w:lang w:eastAsia="pt-BR"/>
        </w:rPr>
        <w:t>Cliente: ABEDESIGN | Representar o design brasileiro no maior festival de criatividade do mundo – Cannes Lions. Fazer com que o estande do Brasil se destacasse em meio a todos os outros durante festival e atrair os delegados para visitá-lo.</w:t>
      </w:r>
    </w:p>
    <w:p w:rsidR="00690AB6" w:rsidRPr="00DD24F8" w:rsidRDefault="00DD24F8" w:rsidP="00DD24F8">
      <w:pPr>
        <w:spacing w:after="0" w:line="240" w:lineRule="auto"/>
        <w:rPr>
          <w:rFonts w:eastAsia="Times New Roman" w:cs="Times New Roman"/>
          <w:sz w:val="16"/>
          <w:szCs w:val="16"/>
          <w:lang w:eastAsia="pt-BR"/>
        </w:rPr>
      </w:pPr>
      <w:r w:rsidRPr="00DD24F8">
        <w:rPr>
          <w:rFonts w:eastAsia="Times New Roman" w:cs="Times New Roman"/>
          <w:sz w:val="16"/>
          <w:szCs w:val="16"/>
          <w:lang w:eastAsia="pt-BR"/>
        </w:rPr>
        <w:fldChar w:fldCharType="end"/>
      </w:r>
    </w:p>
    <w:sectPr w:rsidR="00690AB6" w:rsidRPr="00DD24F8" w:rsidSect="00DD24F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1C2"/>
    <w:multiLevelType w:val="hybridMultilevel"/>
    <w:tmpl w:val="581A6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F8"/>
    <w:rsid w:val="00690AB6"/>
    <w:rsid w:val="00D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C936-00C7-498A-AE44-6823968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D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2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D24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2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rasildesign.org.br/casesdesucesso/burger-king-made-in-brazi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rasildesign.org.br/casesdesucesso/a-marca-do-futebol-brasileiro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rasildesign.org.br/casesdesucesso/ajinomoto/" TargetMode="External"/><Relationship Id="rId5" Type="http://schemas.openxmlformats.org/officeDocument/2006/relationships/hyperlink" Target="http://www.brasildesign.org.br/casesdesucesso/gautio/" TargetMode="External"/><Relationship Id="rId15" Type="http://schemas.openxmlformats.org/officeDocument/2006/relationships/hyperlink" Target="http://www.brasildesign.org.br/casesdesucesso/greco-design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rasildesign.org.br/casesdesucesso/kimberly-clark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Naotake</dc:creator>
  <cp:keywords/>
  <dc:description/>
  <cp:lastModifiedBy>Naotake</cp:lastModifiedBy>
  <cp:revision>1</cp:revision>
  <dcterms:created xsi:type="dcterms:W3CDTF">2015-05-09T17:49:00Z</dcterms:created>
  <dcterms:modified xsi:type="dcterms:W3CDTF">2015-05-09T17:54:00Z</dcterms:modified>
</cp:coreProperties>
</file>